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68133" w14:textId="77777777" w:rsidR="00083C1B" w:rsidRDefault="00E07FEE" w:rsidP="00A012CD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191539">
        <w:rPr>
          <w:color w:val="544F95"/>
          <w:sz w:val="36"/>
        </w:rPr>
        <w:t>7</w:t>
      </w:r>
      <w:r w:rsidRPr="00E07FEE">
        <w:rPr>
          <w:color w:val="544F95"/>
          <w:sz w:val="36"/>
        </w:rPr>
        <w:t>.</w:t>
      </w:r>
      <w:r w:rsidR="00083C1B">
        <w:rPr>
          <w:color w:val="544F95"/>
          <w:sz w:val="36"/>
        </w:rPr>
        <w:t>7</w:t>
      </w:r>
      <w:r w:rsidRPr="00E07FEE">
        <w:rPr>
          <w:color w:val="544F95"/>
          <w:sz w:val="36"/>
        </w:rPr>
        <w:t xml:space="preserve"> </w:t>
      </w:r>
      <w:r w:rsidR="00191539" w:rsidRPr="008460FB">
        <w:rPr>
          <w:color w:val="544F95"/>
          <w:sz w:val="36"/>
        </w:rPr>
        <w:t>Assessment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</w:p>
    <w:p w14:paraId="66005A8C" w14:textId="7EBBF517" w:rsidR="007D1F2B" w:rsidRPr="00E07FEE" w:rsidRDefault="00083C1B" w:rsidP="00A012CD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Performance Feedback Guide</w:t>
      </w:r>
    </w:p>
    <w:p w14:paraId="369E98FB" w14:textId="7D977252" w:rsidR="00AF311C" w:rsidRPr="00E07FEE" w:rsidRDefault="00C02642" w:rsidP="008460FB">
      <w:pPr>
        <w:ind w:left="0" w:firstLine="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1EAE43AF" w14:textId="77777777" w:rsidR="00083C1B" w:rsidRPr="00083C1B" w:rsidRDefault="00083C1B" w:rsidP="00083C1B">
      <w:pPr>
        <w:rPr>
          <w:rFonts w:eastAsiaTheme="minorEastAsia"/>
          <w:b/>
          <w:color w:val="544F95"/>
        </w:rPr>
      </w:pPr>
      <w:r w:rsidRPr="00083C1B">
        <w:rPr>
          <w:rFonts w:eastAsiaTheme="minorEastAsia"/>
          <w:b/>
          <w:color w:val="544F95"/>
        </w:rPr>
        <w:t>How to use this guide</w:t>
      </w:r>
    </w:p>
    <w:p w14:paraId="1E674660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  <w:r w:rsidRPr="00083C1B">
        <w:rPr>
          <w:rFonts w:eastAsiaTheme="minorEastAsia"/>
          <w:color w:val="auto"/>
        </w:rPr>
        <w:t xml:space="preserve">This guide can be used with learners who have engaged in assessment processes and practices that benefit young children with </w:t>
      </w:r>
      <w:r w:rsidRPr="00BD5D27">
        <w:rPr>
          <w:rFonts w:eastAsiaTheme="minorEastAsia"/>
          <w:color w:val="auto"/>
          <w:sz w:val="22"/>
        </w:rPr>
        <w:t>disabilities in either their own classroom/setting/program or in field-based experiences associated with university coursework.</w:t>
      </w:r>
    </w:p>
    <w:p w14:paraId="35E1FFF7" w14:textId="77777777" w:rsidR="00083C1B" w:rsidRPr="00BD5D27" w:rsidRDefault="00083C1B" w:rsidP="00083C1B">
      <w:pPr>
        <w:rPr>
          <w:rFonts w:eastAsia="Times New Roman"/>
          <w:color w:val="000000"/>
          <w:sz w:val="22"/>
          <w:u w:val="single"/>
        </w:rPr>
      </w:pPr>
    </w:p>
    <w:p w14:paraId="7B039462" w14:textId="2CB63EE3" w:rsidR="00083C1B" w:rsidRPr="00BD5D27" w:rsidRDefault="00083C1B" w:rsidP="00BD5D27">
      <w:pPr>
        <w:rPr>
          <w:b/>
          <w:sz w:val="22"/>
        </w:rPr>
      </w:pPr>
      <w:r w:rsidRPr="00BD5D27">
        <w:rPr>
          <w:rFonts w:eastAsia="Times New Roman"/>
          <w:b/>
          <w:color w:val="544F95"/>
          <w:sz w:val="22"/>
        </w:rPr>
        <w:t>Performance Indicator:</w:t>
      </w:r>
      <w:r w:rsidRPr="00BD5D27">
        <w:rPr>
          <w:rFonts w:eastAsia="Times New Roman"/>
          <w:color w:val="544F95"/>
          <w:sz w:val="22"/>
        </w:rPr>
        <w:t xml:space="preserve"> </w:t>
      </w:r>
      <w:r w:rsidRPr="00BD5D27">
        <w:rPr>
          <w:rFonts w:eastAsia="Times New Roman"/>
          <w:color w:val="000000"/>
          <w:sz w:val="22"/>
        </w:rPr>
        <w:t>Learners demonstrate an understanding of the purpose of assessment in supporting children and families.</w:t>
      </w:r>
    </w:p>
    <w:p w14:paraId="56B6AF9D" w14:textId="77777777" w:rsidR="00BD5D27" w:rsidRDefault="00BD5D27" w:rsidP="00BD5D27">
      <w:pPr>
        <w:rPr>
          <w:rFonts w:eastAsiaTheme="minorEastAsia"/>
          <w:b/>
          <w:color w:val="544F95"/>
          <w:sz w:val="22"/>
        </w:rPr>
      </w:pPr>
    </w:p>
    <w:p w14:paraId="34506E24" w14:textId="66975577" w:rsidR="00083C1B" w:rsidRPr="00BD5D27" w:rsidRDefault="00083C1B" w:rsidP="00BD5D27">
      <w:pPr>
        <w:rPr>
          <w:rFonts w:eastAsiaTheme="minorEastAsia"/>
          <w:b/>
          <w:color w:val="544F95"/>
          <w:sz w:val="22"/>
        </w:rPr>
      </w:pPr>
      <w:bookmarkStart w:id="0" w:name="_GoBack"/>
      <w:bookmarkEnd w:id="0"/>
      <w:r w:rsidRPr="00BD5D27">
        <w:rPr>
          <w:rFonts w:eastAsiaTheme="minorEastAsia"/>
          <w:b/>
          <w:color w:val="544F95"/>
          <w:sz w:val="22"/>
        </w:rPr>
        <w:t>Does the learner demonstrate the following actions in using assessment to support children and families?</w:t>
      </w:r>
    </w:p>
    <w:p w14:paraId="0C9E2CC1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  <w:r w:rsidRPr="00BD5D27">
        <w:rPr>
          <w:rFonts w:eastAsiaTheme="minorEastAsia"/>
          <w:color w:val="auto"/>
          <w:sz w:val="22"/>
        </w:rPr>
        <w:t>Look for:</w:t>
      </w:r>
    </w:p>
    <w:p w14:paraId="2B279B24" w14:textId="591F9DF2" w:rsidR="00083C1B" w:rsidRPr="00BD5D27" w:rsidRDefault="00083C1B" w:rsidP="00083C1B">
      <w:pPr>
        <w:pStyle w:val="ListParagraph"/>
        <w:numPr>
          <w:ilvl w:val="0"/>
          <w:numId w:val="31"/>
        </w:numPr>
        <w:rPr>
          <w:color w:val="auto"/>
        </w:rPr>
      </w:pPr>
      <w:r w:rsidRPr="00BD5D27">
        <w:rPr>
          <w:color w:val="auto"/>
        </w:rPr>
        <w:t>Learner uses an assessment process with a variety of methods and in the context of a team, including the family.</w:t>
      </w:r>
    </w:p>
    <w:p w14:paraId="2977824E" w14:textId="30B39ECF" w:rsidR="00083C1B" w:rsidRPr="00BD5D27" w:rsidRDefault="00083C1B" w:rsidP="00083C1B">
      <w:pPr>
        <w:pStyle w:val="ListParagraph"/>
        <w:numPr>
          <w:ilvl w:val="0"/>
          <w:numId w:val="31"/>
        </w:numPr>
        <w:rPr>
          <w:color w:val="auto"/>
        </w:rPr>
      </w:pPr>
      <w:r w:rsidRPr="00BD5D27">
        <w:rPr>
          <w:color w:val="auto"/>
        </w:rPr>
        <w:t>Learner gathers relevant information to plan for, evaluate, and reflect on child learning and development across all areas of development</w:t>
      </w:r>
    </w:p>
    <w:p w14:paraId="68CEB616" w14:textId="3B90034C" w:rsidR="00083C1B" w:rsidRPr="00BD5D27" w:rsidRDefault="00083C1B" w:rsidP="00083C1B">
      <w:pPr>
        <w:pStyle w:val="ListParagraph"/>
        <w:numPr>
          <w:ilvl w:val="0"/>
          <w:numId w:val="31"/>
        </w:numPr>
        <w:rPr>
          <w:color w:val="auto"/>
        </w:rPr>
      </w:pPr>
      <w:r w:rsidRPr="00BD5D27">
        <w:rPr>
          <w:color w:val="auto"/>
        </w:rPr>
        <w:t xml:space="preserve">Learner uses appropriate tools and strategies to gather information, including making considerations for children learning different or multiple languages. </w:t>
      </w:r>
    </w:p>
    <w:p w14:paraId="5D2C5C55" w14:textId="2261F8A5" w:rsidR="00083C1B" w:rsidRPr="00BD5D27" w:rsidRDefault="00083C1B" w:rsidP="00083C1B">
      <w:pPr>
        <w:pStyle w:val="ListParagraph"/>
        <w:numPr>
          <w:ilvl w:val="0"/>
          <w:numId w:val="31"/>
        </w:numPr>
        <w:rPr>
          <w:color w:val="auto"/>
        </w:rPr>
      </w:pPr>
      <w:r w:rsidRPr="00BD5D27">
        <w:rPr>
          <w:color w:val="auto"/>
        </w:rPr>
        <w:t xml:space="preserve">Learner uses state and federal legal requirements and guidance for determining the eligibility of a child for early intervention or special education services. </w:t>
      </w:r>
    </w:p>
    <w:p w14:paraId="238C90A9" w14:textId="05FF92FA" w:rsidR="00083C1B" w:rsidRPr="00BD5D27" w:rsidRDefault="00083C1B" w:rsidP="00083C1B">
      <w:pPr>
        <w:pStyle w:val="ListParagraph"/>
        <w:numPr>
          <w:ilvl w:val="0"/>
          <w:numId w:val="0"/>
        </w:numPr>
        <w:ind w:left="756"/>
        <w:rPr>
          <w:color w:val="auto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7084"/>
        <w:gridCol w:w="7085"/>
      </w:tblGrid>
      <w:tr w:rsidR="00083C1B" w:rsidRPr="00BD5D27" w14:paraId="68AA982E" w14:textId="77777777" w:rsidTr="00083C1B">
        <w:tc>
          <w:tcPr>
            <w:tcW w:w="2500" w:type="pct"/>
          </w:tcPr>
          <w:p w14:paraId="4165B4C1" w14:textId="77777777" w:rsidR="00083C1B" w:rsidRPr="00BD5D27" w:rsidRDefault="00083C1B" w:rsidP="00511B4C">
            <w:pPr>
              <w:jc w:val="center"/>
              <w:rPr>
                <w:b/>
                <w:sz w:val="22"/>
              </w:rPr>
            </w:pPr>
            <w:r w:rsidRPr="00BD5D27">
              <w:rPr>
                <w:b/>
                <w:sz w:val="22"/>
              </w:rPr>
              <w:t>IF</w:t>
            </w:r>
          </w:p>
        </w:tc>
        <w:tc>
          <w:tcPr>
            <w:tcW w:w="2500" w:type="pct"/>
          </w:tcPr>
          <w:p w14:paraId="75D432B7" w14:textId="77777777" w:rsidR="00083C1B" w:rsidRPr="00BD5D27" w:rsidRDefault="00083C1B" w:rsidP="00511B4C">
            <w:pPr>
              <w:jc w:val="center"/>
              <w:rPr>
                <w:b/>
                <w:sz w:val="22"/>
              </w:rPr>
            </w:pPr>
            <w:r w:rsidRPr="00BD5D27">
              <w:rPr>
                <w:b/>
                <w:sz w:val="22"/>
              </w:rPr>
              <w:t>THEN</w:t>
            </w:r>
          </w:p>
        </w:tc>
      </w:tr>
      <w:tr w:rsidR="00083C1B" w:rsidRPr="00BD5D27" w14:paraId="537C9FE4" w14:textId="77777777" w:rsidTr="00083C1B">
        <w:trPr>
          <w:trHeight w:val="423"/>
        </w:trPr>
        <w:tc>
          <w:tcPr>
            <w:tcW w:w="2500" w:type="pct"/>
          </w:tcPr>
          <w:p w14:paraId="739D06BB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uses an assessment process that is narrow (i.e., fewer than two methods) and/or does not engage the team and/or family</w:t>
            </w:r>
          </w:p>
        </w:tc>
        <w:tc>
          <w:tcPr>
            <w:tcW w:w="2500" w:type="pct"/>
          </w:tcPr>
          <w:p w14:paraId="6A1834F5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DEC Recommended Practice A6</w:t>
            </w:r>
          </w:p>
          <w:p w14:paraId="3DB4931D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Module 7 Lesson 3</w:t>
            </w:r>
          </w:p>
        </w:tc>
      </w:tr>
      <w:tr w:rsidR="00083C1B" w:rsidRPr="00BD5D27" w14:paraId="076C572E" w14:textId="77777777" w:rsidTr="00083C1B">
        <w:tc>
          <w:tcPr>
            <w:tcW w:w="2500" w:type="pct"/>
          </w:tcPr>
          <w:p w14:paraId="6F0EDE4B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gathers information that is not relevant and/or does not inform child learning or development across all areas</w:t>
            </w:r>
          </w:p>
        </w:tc>
        <w:tc>
          <w:tcPr>
            <w:tcW w:w="2500" w:type="pct"/>
          </w:tcPr>
          <w:p w14:paraId="2872D5BD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DEC Recommended Practice A4</w:t>
            </w:r>
          </w:p>
          <w:p w14:paraId="587E7C1D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the text in Module 7 Lesson 2 from the law for Part B and Part C of IDEA</w:t>
            </w:r>
          </w:p>
        </w:tc>
      </w:tr>
      <w:tr w:rsidR="00083C1B" w:rsidRPr="00BD5D27" w14:paraId="4AC25236" w14:textId="77777777" w:rsidTr="00083C1B">
        <w:tc>
          <w:tcPr>
            <w:tcW w:w="2500" w:type="pct"/>
          </w:tcPr>
          <w:p w14:paraId="62592FBD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uses inappropriate assessment tools and strategies and/or does not consider the child’s language(s)</w:t>
            </w:r>
          </w:p>
        </w:tc>
        <w:tc>
          <w:tcPr>
            <w:tcW w:w="2500" w:type="pct"/>
          </w:tcPr>
          <w:p w14:paraId="12895010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DEC Recommended Practices A3 and A5</w:t>
            </w:r>
          </w:p>
          <w:p w14:paraId="38D12697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the text in Module 7 Lesson 2 from the law for Part B and Part C of IDEA</w:t>
            </w:r>
          </w:p>
        </w:tc>
      </w:tr>
      <w:tr w:rsidR="00083C1B" w:rsidRPr="00BD5D27" w14:paraId="7A5580D3" w14:textId="77777777" w:rsidTr="00083C1B">
        <w:tc>
          <w:tcPr>
            <w:tcW w:w="2500" w:type="pct"/>
          </w:tcPr>
          <w:p w14:paraId="1BD8B5EA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lastRenderedPageBreak/>
              <w:t>Learner does not consider state and federal legal requirements for assessment</w:t>
            </w:r>
          </w:p>
        </w:tc>
        <w:tc>
          <w:tcPr>
            <w:tcW w:w="2500" w:type="pct"/>
          </w:tcPr>
          <w:p w14:paraId="63C792BE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the text in Module 7 Lesson 2 from the law for Part B and Part C of IDEA</w:t>
            </w:r>
          </w:p>
        </w:tc>
      </w:tr>
    </w:tbl>
    <w:p w14:paraId="6221E8C5" w14:textId="03DB51CB" w:rsidR="00BD5D27" w:rsidRPr="00BD5D27" w:rsidRDefault="00BD5D27" w:rsidP="00083C1B">
      <w:pPr>
        <w:ind w:left="0" w:firstLine="0"/>
        <w:rPr>
          <w:rFonts w:eastAsiaTheme="minorEastAsia"/>
          <w:color w:val="auto"/>
          <w:sz w:val="22"/>
        </w:rPr>
      </w:pPr>
    </w:p>
    <w:p w14:paraId="0FDD92AB" w14:textId="77777777" w:rsidR="00BD5D27" w:rsidRPr="00BD5D27" w:rsidRDefault="00BD5D27">
      <w:pPr>
        <w:spacing w:after="160" w:line="259" w:lineRule="auto"/>
        <w:ind w:left="0" w:firstLine="0"/>
        <w:rPr>
          <w:rFonts w:eastAsiaTheme="minorEastAsia"/>
          <w:color w:val="auto"/>
          <w:sz w:val="22"/>
        </w:rPr>
      </w:pPr>
      <w:r w:rsidRPr="00BD5D27">
        <w:rPr>
          <w:rFonts w:eastAsiaTheme="minorEastAsia"/>
          <w:color w:val="auto"/>
          <w:sz w:val="22"/>
        </w:rPr>
        <w:br w:type="page"/>
      </w:r>
    </w:p>
    <w:p w14:paraId="1D082B9D" w14:textId="77777777" w:rsidR="00083C1B" w:rsidRPr="00BD5D27" w:rsidRDefault="00083C1B" w:rsidP="00083C1B">
      <w:pPr>
        <w:rPr>
          <w:b/>
          <w:sz w:val="22"/>
        </w:rPr>
      </w:pPr>
      <w:r w:rsidRPr="00BD5D27">
        <w:rPr>
          <w:rFonts w:eastAsia="Times New Roman"/>
          <w:b/>
          <w:color w:val="544F95"/>
          <w:sz w:val="22"/>
        </w:rPr>
        <w:lastRenderedPageBreak/>
        <w:t>Performance Indicator:</w:t>
      </w:r>
      <w:r w:rsidRPr="00BD5D27">
        <w:rPr>
          <w:rFonts w:eastAsia="Times New Roman"/>
          <w:color w:val="544F95"/>
          <w:sz w:val="22"/>
        </w:rPr>
        <w:t xml:space="preserve"> </w:t>
      </w:r>
      <w:r w:rsidRPr="00BD5D27">
        <w:rPr>
          <w:rFonts w:eastAsia="Times New Roman"/>
          <w:color w:val="000000"/>
          <w:sz w:val="22"/>
        </w:rPr>
        <w:t xml:space="preserve">Learners will recognize the key considerations for using assessment with young children with disabilities and their families. </w:t>
      </w:r>
    </w:p>
    <w:p w14:paraId="49EBADA0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</w:p>
    <w:p w14:paraId="7170A7B7" w14:textId="77777777" w:rsidR="00083C1B" w:rsidRPr="00BD5D27" w:rsidRDefault="00083C1B" w:rsidP="00083C1B">
      <w:pPr>
        <w:rPr>
          <w:rFonts w:eastAsiaTheme="minorEastAsia"/>
          <w:b/>
          <w:color w:val="544F95"/>
          <w:sz w:val="22"/>
        </w:rPr>
      </w:pPr>
      <w:r w:rsidRPr="00BD5D27">
        <w:rPr>
          <w:rFonts w:eastAsiaTheme="minorEastAsia"/>
          <w:b/>
          <w:color w:val="544F95"/>
          <w:sz w:val="22"/>
        </w:rPr>
        <w:t>Does the learner recognize the unique considerations practitioners must use when planning and implementing assessments?</w:t>
      </w:r>
    </w:p>
    <w:p w14:paraId="09DF1A75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</w:p>
    <w:p w14:paraId="4F06C176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  <w:r w:rsidRPr="00BD5D27">
        <w:rPr>
          <w:rFonts w:eastAsiaTheme="minorEastAsia"/>
          <w:color w:val="auto"/>
          <w:sz w:val="22"/>
        </w:rPr>
        <w:t>Look for:</w:t>
      </w:r>
    </w:p>
    <w:p w14:paraId="5138A63B" w14:textId="289A8294" w:rsidR="00083C1B" w:rsidRPr="00BD5D27" w:rsidRDefault="00083C1B" w:rsidP="00083C1B">
      <w:pPr>
        <w:pStyle w:val="ListParagraph"/>
        <w:numPr>
          <w:ilvl w:val="0"/>
          <w:numId w:val="36"/>
        </w:numPr>
        <w:rPr>
          <w:color w:val="auto"/>
        </w:rPr>
      </w:pPr>
      <w:r w:rsidRPr="00BD5D27">
        <w:rPr>
          <w:color w:val="auto"/>
        </w:rPr>
        <w:t>Learner uses multiple methods to gather information.</w:t>
      </w:r>
    </w:p>
    <w:p w14:paraId="054E0186" w14:textId="4AED428D" w:rsidR="00083C1B" w:rsidRPr="00BD5D27" w:rsidRDefault="00083C1B" w:rsidP="00083C1B">
      <w:pPr>
        <w:pStyle w:val="ListParagraph"/>
        <w:numPr>
          <w:ilvl w:val="0"/>
          <w:numId w:val="36"/>
        </w:numPr>
        <w:rPr>
          <w:color w:val="auto"/>
        </w:rPr>
      </w:pPr>
      <w:r w:rsidRPr="00BD5D27">
        <w:rPr>
          <w:color w:val="auto"/>
        </w:rPr>
        <w:t>Learner uses multiple settings for gathering information.</w:t>
      </w:r>
    </w:p>
    <w:p w14:paraId="1C9D2E39" w14:textId="635B48BD" w:rsidR="00083C1B" w:rsidRPr="00BD5D27" w:rsidRDefault="00083C1B" w:rsidP="00083C1B">
      <w:pPr>
        <w:pStyle w:val="ListParagraph"/>
        <w:numPr>
          <w:ilvl w:val="0"/>
          <w:numId w:val="36"/>
        </w:numPr>
        <w:rPr>
          <w:color w:val="auto"/>
        </w:rPr>
      </w:pPr>
      <w:r w:rsidRPr="00BD5D27">
        <w:rPr>
          <w:color w:val="auto"/>
        </w:rPr>
        <w:t>Learner engages the entire team in summarizing or describing the information collected.</w:t>
      </w:r>
    </w:p>
    <w:p w14:paraId="5503118E" w14:textId="17F04E5F" w:rsidR="00083C1B" w:rsidRPr="00BD5D27" w:rsidRDefault="00083C1B" w:rsidP="00083C1B">
      <w:pPr>
        <w:pStyle w:val="ListParagraph"/>
        <w:numPr>
          <w:ilvl w:val="0"/>
          <w:numId w:val="36"/>
        </w:numPr>
        <w:rPr>
          <w:color w:val="auto"/>
        </w:rPr>
      </w:pPr>
      <w:r w:rsidRPr="00BD5D27">
        <w:rPr>
          <w:color w:val="auto"/>
        </w:rPr>
        <w:t xml:space="preserve">Learner provides the family an easily understood written and verbal summary of the assessment results. </w:t>
      </w:r>
    </w:p>
    <w:p w14:paraId="71C54E0C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7084"/>
        <w:gridCol w:w="7085"/>
      </w:tblGrid>
      <w:tr w:rsidR="00083C1B" w:rsidRPr="00BD5D27" w14:paraId="19E35CA3" w14:textId="77777777" w:rsidTr="00083C1B">
        <w:tc>
          <w:tcPr>
            <w:tcW w:w="2500" w:type="pct"/>
          </w:tcPr>
          <w:p w14:paraId="449CFD90" w14:textId="77777777" w:rsidR="00083C1B" w:rsidRPr="00BD5D27" w:rsidRDefault="00083C1B" w:rsidP="00511B4C">
            <w:pPr>
              <w:jc w:val="center"/>
              <w:rPr>
                <w:b/>
                <w:sz w:val="22"/>
              </w:rPr>
            </w:pPr>
            <w:r w:rsidRPr="00BD5D27">
              <w:rPr>
                <w:b/>
                <w:sz w:val="22"/>
              </w:rPr>
              <w:t>IF</w:t>
            </w:r>
          </w:p>
        </w:tc>
        <w:tc>
          <w:tcPr>
            <w:tcW w:w="2500" w:type="pct"/>
          </w:tcPr>
          <w:p w14:paraId="55B8495D" w14:textId="77777777" w:rsidR="00083C1B" w:rsidRPr="00BD5D27" w:rsidRDefault="00083C1B" w:rsidP="00511B4C">
            <w:pPr>
              <w:jc w:val="center"/>
              <w:rPr>
                <w:b/>
                <w:sz w:val="22"/>
              </w:rPr>
            </w:pPr>
            <w:r w:rsidRPr="00BD5D27">
              <w:rPr>
                <w:b/>
                <w:sz w:val="22"/>
              </w:rPr>
              <w:t>THEN</w:t>
            </w:r>
          </w:p>
        </w:tc>
      </w:tr>
      <w:tr w:rsidR="00083C1B" w:rsidRPr="00BD5D27" w14:paraId="33073153" w14:textId="77777777" w:rsidTr="00083C1B">
        <w:trPr>
          <w:trHeight w:val="423"/>
        </w:trPr>
        <w:tc>
          <w:tcPr>
            <w:tcW w:w="2500" w:type="pct"/>
          </w:tcPr>
          <w:p w14:paraId="4265A99D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uses only a single method to gather information</w:t>
            </w:r>
          </w:p>
        </w:tc>
        <w:tc>
          <w:tcPr>
            <w:tcW w:w="2500" w:type="pct"/>
          </w:tcPr>
          <w:p w14:paraId="5128C20D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DEC Recommended Practice A6</w:t>
            </w:r>
          </w:p>
          <w:p w14:paraId="23A95AA5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Module 7 Lesson 3</w:t>
            </w:r>
          </w:p>
        </w:tc>
      </w:tr>
      <w:tr w:rsidR="00083C1B" w:rsidRPr="00BD5D27" w14:paraId="01D2133F" w14:textId="77777777" w:rsidTr="00083C1B">
        <w:tc>
          <w:tcPr>
            <w:tcW w:w="2500" w:type="pct"/>
          </w:tcPr>
          <w:p w14:paraId="35FC1EA3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only gathers information in a single setting</w:t>
            </w:r>
          </w:p>
        </w:tc>
        <w:tc>
          <w:tcPr>
            <w:tcW w:w="2500" w:type="pct"/>
          </w:tcPr>
          <w:p w14:paraId="243012C2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DEC Recommended Practice A7</w:t>
            </w:r>
          </w:p>
          <w:p w14:paraId="634C5126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Module 7 Lesson 2 and examine the daily routines and activities slide</w:t>
            </w:r>
          </w:p>
        </w:tc>
      </w:tr>
      <w:tr w:rsidR="00083C1B" w:rsidRPr="00BD5D27" w14:paraId="2B6AB0A4" w14:textId="77777777" w:rsidTr="00083C1B">
        <w:tc>
          <w:tcPr>
            <w:tcW w:w="2500" w:type="pct"/>
          </w:tcPr>
          <w:p w14:paraId="733915B3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does not engage the rest of the team in summarizing or describing the collected information</w:t>
            </w:r>
          </w:p>
        </w:tc>
        <w:tc>
          <w:tcPr>
            <w:tcW w:w="2500" w:type="pct"/>
          </w:tcPr>
          <w:p w14:paraId="70026E9C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DEC Recommended Practice A2</w:t>
            </w:r>
          </w:p>
          <w:p w14:paraId="285A4DE2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Module 5 Teaming &amp; Collaboration</w:t>
            </w:r>
          </w:p>
        </w:tc>
      </w:tr>
      <w:tr w:rsidR="00083C1B" w:rsidRPr="00BD5D27" w14:paraId="13BC5CFB" w14:textId="77777777" w:rsidTr="00083C1B">
        <w:tc>
          <w:tcPr>
            <w:tcW w:w="2500" w:type="pct"/>
          </w:tcPr>
          <w:p w14:paraId="37075FBE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does not provide the family an easily understood written or verbal summary of the assessment results</w:t>
            </w:r>
          </w:p>
        </w:tc>
        <w:tc>
          <w:tcPr>
            <w:tcW w:w="2500" w:type="pct"/>
          </w:tcPr>
          <w:p w14:paraId="30F0BF89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 xml:space="preserve">Refer the learner to DEC Recommended Practice A11 </w:t>
            </w:r>
          </w:p>
          <w:p w14:paraId="1EF0B780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the learner to Module 4 Families</w:t>
            </w:r>
          </w:p>
        </w:tc>
      </w:tr>
    </w:tbl>
    <w:p w14:paraId="1B08EBE2" w14:textId="77777777" w:rsidR="00083C1B" w:rsidRPr="00BD5D27" w:rsidRDefault="00083C1B" w:rsidP="00083C1B">
      <w:pPr>
        <w:ind w:left="0" w:firstLine="0"/>
        <w:rPr>
          <w:rFonts w:eastAsiaTheme="minorEastAsia"/>
          <w:color w:val="auto"/>
          <w:sz w:val="22"/>
        </w:rPr>
      </w:pPr>
      <w:r w:rsidRPr="00BD5D27">
        <w:rPr>
          <w:rFonts w:eastAsiaTheme="minorEastAsia"/>
          <w:color w:val="auto"/>
          <w:sz w:val="22"/>
        </w:rPr>
        <w:t> </w:t>
      </w:r>
    </w:p>
    <w:p w14:paraId="6D4711F7" w14:textId="77777777" w:rsidR="00BD5D27" w:rsidRPr="00BD5D27" w:rsidRDefault="00BD5D27">
      <w:pPr>
        <w:spacing w:after="160" w:line="259" w:lineRule="auto"/>
        <w:ind w:left="0" w:firstLine="0"/>
        <w:rPr>
          <w:rFonts w:eastAsia="Times New Roman"/>
          <w:b/>
          <w:color w:val="000000"/>
          <w:sz w:val="22"/>
        </w:rPr>
      </w:pPr>
      <w:r w:rsidRPr="00BD5D27">
        <w:rPr>
          <w:rFonts w:eastAsia="Times New Roman"/>
          <w:b/>
          <w:color w:val="000000"/>
          <w:sz w:val="22"/>
        </w:rPr>
        <w:br w:type="page"/>
      </w:r>
    </w:p>
    <w:p w14:paraId="404E09AE" w14:textId="58F99718" w:rsidR="00083C1B" w:rsidRPr="00BD5D27" w:rsidRDefault="00083C1B" w:rsidP="00083C1B">
      <w:pPr>
        <w:rPr>
          <w:rFonts w:eastAsiaTheme="minorEastAsia"/>
          <w:color w:val="auto"/>
          <w:sz w:val="22"/>
        </w:rPr>
      </w:pPr>
      <w:r w:rsidRPr="00BD5D27">
        <w:rPr>
          <w:rFonts w:eastAsia="Times New Roman"/>
          <w:b/>
          <w:color w:val="544F95"/>
          <w:sz w:val="22"/>
        </w:rPr>
        <w:lastRenderedPageBreak/>
        <w:t>Performance Indicator:</w:t>
      </w:r>
      <w:r w:rsidRPr="00BD5D27">
        <w:rPr>
          <w:rFonts w:eastAsia="Times New Roman"/>
          <w:color w:val="544F95"/>
          <w:sz w:val="22"/>
        </w:rPr>
        <w:t xml:space="preserve"> </w:t>
      </w:r>
      <w:r w:rsidRPr="00BD5D27">
        <w:rPr>
          <w:rFonts w:eastAsia="Times New Roman"/>
          <w:color w:val="000000"/>
          <w:sz w:val="22"/>
        </w:rPr>
        <w:t xml:space="preserve">Learners differentiate between the four uses of assessment for serving young children with disabilities and their families. </w:t>
      </w:r>
    </w:p>
    <w:p w14:paraId="0CD6241E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</w:p>
    <w:p w14:paraId="0E344674" w14:textId="77777777" w:rsidR="00083C1B" w:rsidRPr="00BD5D27" w:rsidRDefault="00083C1B" w:rsidP="00083C1B">
      <w:pPr>
        <w:rPr>
          <w:rFonts w:eastAsiaTheme="minorEastAsia"/>
          <w:b/>
          <w:color w:val="544F95"/>
          <w:sz w:val="22"/>
        </w:rPr>
      </w:pPr>
      <w:r w:rsidRPr="00BD5D27">
        <w:rPr>
          <w:rFonts w:eastAsiaTheme="minorEastAsia"/>
          <w:b/>
          <w:color w:val="544F95"/>
          <w:sz w:val="22"/>
        </w:rPr>
        <w:t>Can the learner identify the various uses of assessment throughout the process from eligibility to educational planning?</w:t>
      </w:r>
    </w:p>
    <w:p w14:paraId="067F826C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</w:p>
    <w:p w14:paraId="64BB1823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  <w:r w:rsidRPr="00BD5D27">
        <w:rPr>
          <w:rFonts w:eastAsiaTheme="minorEastAsia"/>
          <w:color w:val="auto"/>
          <w:sz w:val="22"/>
        </w:rPr>
        <w:t>Look for:</w:t>
      </w:r>
    </w:p>
    <w:p w14:paraId="7899EBAD" w14:textId="4C553811" w:rsidR="00083C1B" w:rsidRPr="00BD5D27" w:rsidRDefault="00083C1B" w:rsidP="00083C1B">
      <w:pPr>
        <w:pStyle w:val="ListParagraph"/>
        <w:numPr>
          <w:ilvl w:val="0"/>
          <w:numId w:val="37"/>
        </w:numPr>
        <w:rPr>
          <w:color w:val="auto"/>
        </w:rPr>
      </w:pPr>
      <w:r w:rsidRPr="00BD5D27">
        <w:rPr>
          <w:color w:val="auto"/>
        </w:rPr>
        <w:t>Learner uses assessment for eligibility and educational planning.</w:t>
      </w:r>
    </w:p>
    <w:p w14:paraId="43F33A71" w14:textId="7BC0403A" w:rsidR="00083C1B" w:rsidRPr="00BD5D27" w:rsidRDefault="00083C1B" w:rsidP="00083C1B">
      <w:pPr>
        <w:pStyle w:val="ListParagraph"/>
        <w:numPr>
          <w:ilvl w:val="0"/>
          <w:numId w:val="37"/>
        </w:numPr>
        <w:rPr>
          <w:color w:val="auto"/>
        </w:rPr>
      </w:pPr>
      <w:r w:rsidRPr="00BD5D27">
        <w:rPr>
          <w:color w:val="auto"/>
        </w:rPr>
        <w:t>Learner uses assessment for planning educational activities.</w:t>
      </w:r>
    </w:p>
    <w:p w14:paraId="6515DEC9" w14:textId="3B9FCD6B" w:rsidR="00083C1B" w:rsidRPr="00BD5D27" w:rsidRDefault="00083C1B" w:rsidP="00083C1B">
      <w:pPr>
        <w:pStyle w:val="ListParagraph"/>
        <w:numPr>
          <w:ilvl w:val="0"/>
          <w:numId w:val="37"/>
        </w:numPr>
        <w:rPr>
          <w:color w:val="auto"/>
        </w:rPr>
      </w:pPr>
      <w:r w:rsidRPr="00BD5D27">
        <w:rPr>
          <w:color w:val="auto"/>
        </w:rPr>
        <w:t>Learner uses assessment for monitoring child progress.</w:t>
      </w:r>
    </w:p>
    <w:p w14:paraId="1310A7C7" w14:textId="060C50DC" w:rsidR="00083C1B" w:rsidRPr="00BD5D27" w:rsidRDefault="00083C1B" w:rsidP="00083C1B">
      <w:pPr>
        <w:pStyle w:val="ListParagraph"/>
        <w:numPr>
          <w:ilvl w:val="0"/>
          <w:numId w:val="37"/>
        </w:numPr>
        <w:rPr>
          <w:color w:val="auto"/>
        </w:rPr>
      </w:pPr>
      <w:r w:rsidRPr="00BD5D27">
        <w:rPr>
          <w:color w:val="auto"/>
        </w:rPr>
        <w:t>Learner uses assessment for evaluating child progress.</w:t>
      </w:r>
    </w:p>
    <w:p w14:paraId="01014035" w14:textId="77777777" w:rsidR="00083C1B" w:rsidRPr="00BD5D27" w:rsidRDefault="00083C1B" w:rsidP="00083C1B">
      <w:pPr>
        <w:rPr>
          <w:rFonts w:eastAsiaTheme="minorEastAsia"/>
          <w:color w:val="auto"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7084"/>
        <w:gridCol w:w="7085"/>
      </w:tblGrid>
      <w:tr w:rsidR="00083C1B" w:rsidRPr="00BD5D27" w14:paraId="39857C11" w14:textId="77777777" w:rsidTr="00083C1B">
        <w:tc>
          <w:tcPr>
            <w:tcW w:w="2500" w:type="pct"/>
          </w:tcPr>
          <w:p w14:paraId="1229FBAD" w14:textId="77777777" w:rsidR="00083C1B" w:rsidRPr="00BD5D27" w:rsidRDefault="00083C1B" w:rsidP="00511B4C">
            <w:pPr>
              <w:jc w:val="center"/>
              <w:rPr>
                <w:b/>
                <w:sz w:val="22"/>
              </w:rPr>
            </w:pPr>
            <w:r w:rsidRPr="00BD5D27">
              <w:rPr>
                <w:b/>
                <w:sz w:val="22"/>
              </w:rPr>
              <w:t>IF</w:t>
            </w:r>
          </w:p>
        </w:tc>
        <w:tc>
          <w:tcPr>
            <w:tcW w:w="2500" w:type="pct"/>
          </w:tcPr>
          <w:p w14:paraId="6FA8CB20" w14:textId="77777777" w:rsidR="00083C1B" w:rsidRPr="00BD5D27" w:rsidRDefault="00083C1B" w:rsidP="00511B4C">
            <w:pPr>
              <w:jc w:val="center"/>
              <w:rPr>
                <w:b/>
                <w:sz w:val="22"/>
              </w:rPr>
            </w:pPr>
            <w:r w:rsidRPr="00BD5D27">
              <w:rPr>
                <w:b/>
                <w:sz w:val="22"/>
              </w:rPr>
              <w:t>THEN</w:t>
            </w:r>
          </w:p>
        </w:tc>
      </w:tr>
      <w:tr w:rsidR="00083C1B" w:rsidRPr="00BD5D27" w14:paraId="79CDAD93" w14:textId="77777777" w:rsidTr="00083C1B">
        <w:trPr>
          <w:trHeight w:val="423"/>
        </w:trPr>
        <w:tc>
          <w:tcPr>
            <w:tcW w:w="2500" w:type="pct"/>
          </w:tcPr>
          <w:p w14:paraId="50F57250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does not appropriately use assessment for eligibility and educational planning</w:t>
            </w:r>
          </w:p>
        </w:tc>
        <w:tc>
          <w:tcPr>
            <w:tcW w:w="2500" w:type="pct"/>
          </w:tcPr>
          <w:p w14:paraId="732F549B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learner to Module 7, Lesson 3.1 (LINK)</w:t>
            </w:r>
          </w:p>
        </w:tc>
      </w:tr>
      <w:tr w:rsidR="00083C1B" w:rsidRPr="00BD5D27" w14:paraId="22EBC819" w14:textId="77777777" w:rsidTr="00083C1B">
        <w:tc>
          <w:tcPr>
            <w:tcW w:w="2500" w:type="pct"/>
          </w:tcPr>
          <w:p w14:paraId="6288D690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does not appropriately use assessment for planning educational activities</w:t>
            </w:r>
          </w:p>
        </w:tc>
        <w:tc>
          <w:tcPr>
            <w:tcW w:w="2500" w:type="pct"/>
          </w:tcPr>
          <w:p w14:paraId="369C3D63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learner to Module 7, Lesson 3.2 (LINK)</w:t>
            </w:r>
          </w:p>
        </w:tc>
      </w:tr>
      <w:tr w:rsidR="00083C1B" w:rsidRPr="00BD5D27" w14:paraId="40798A68" w14:textId="77777777" w:rsidTr="00083C1B">
        <w:tc>
          <w:tcPr>
            <w:tcW w:w="2500" w:type="pct"/>
          </w:tcPr>
          <w:p w14:paraId="4A682559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does not appropriately use assessment for monitoring child progress</w:t>
            </w:r>
          </w:p>
        </w:tc>
        <w:tc>
          <w:tcPr>
            <w:tcW w:w="2500" w:type="pct"/>
          </w:tcPr>
          <w:p w14:paraId="186D9F00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learner to Module 7, Lesson 3.3 (LINK)</w:t>
            </w:r>
          </w:p>
        </w:tc>
      </w:tr>
      <w:tr w:rsidR="00083C1B" w:rsidRPr="00BD5D27" w14:paraId="48F531EB" w14:textId="77777777" w:rsidTr="00083C1B">
        <w:tc>
          <w:tcPr>
            <w:tcW w:w="2500" w:type="pct"/>
          </w:tcPr>
          <w:p w14:paraId="11BF9598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Learner does not appropriately use assessment for evaluating child progress</w:t>
            </w:r>
          </w:p>
        </w:tc>
        <w:tc>
          <w:tcPr>
            <w:tcW w:w="2500" w:type="pct"/>
          </w:tcPr>
          <w:p w14:paraId="7DDAAB93" w14:textId="77777777" w:rsidR="00083C1B" w:rsidRPr="00BD5D27" w:rsidRDefault="00083C1B" w:rsidP="00511B4C">
            <w:pPr>
              <w:rPr>
                <w:sz w:val="22"/>
              </w:rPr>
            </w:pPr>
            <w:r w:rsidRPr="00BD5D27">
              <w:rPr>
                <w:sz w:val="22"/>
              </w:rPr>
              <w:t>Refer learner to Module 7, Lesson 3.4 (LINK)</w:t>
            </w:r>
          </w:p>
        </w:tc>
      </w:tr>
    </w:tbl>
    <w:p w14:paraId="74A7708D" w14:textId="77777777" w:rsidR="00083C1B" w:rsidRPr="00BD5D27" w:rsidRDefault="00083C1B" w:rsidP="00083C1B">
      <w:pPr>
        <w:ind w:left="0" w:firstLine="0"/>
        <w:rPr>
          <w:rFonts w:eastAsiaTheme="minorEastAsia"/>
          <w:color w:val="auto"/>
          <w:sz w:val="22"/>
        </w:rPr>
      </w:pPr>
    </w:p>
    <w:sectPr w:rsidR="00083C1B" w:rsidRPr="00BD5D27" w:rsidSect="008460FB">
      <w:headerReference w:type="default" r:id="rId8"/>
      <w:pgSz w:w="15840" w:h="12240" w:orient="landscape"/>
      <w:pgMar w:top="828" w:right="842" w:bottom="722" w:left="81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F1D1" w14:textId="77777777" w:rsidR="007E7FFD" w:rsidRDefault="007E7FFD" w:rsidP="0088581E">
      <w:pPr>
        <w:spacing w:after="0" w:line="240" w:lineRule="auto"/>
      </w:pPr>
      <w:r>
        <w:separator/>
      </w:r>
    </w:p>
  </w:endnote>
  <w:endnote w:type="continuationSeparator" w:id="0">
    <w:p w14:paraId="0633C48A" w14:textId="77777777" w:rsidR="007E7FFD" w:rsidRDefault="007E7FFD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21F" w14:textId="77777777" w:rsidR="007E7FFD" w:rsidRDefault="007E7FFD" w:rsidP="0088581E">
      <w:pPr>
        <w:spacing w:after="0" w:line="240" w:lineRule="auto"/>
      </w:pPr>
      <w:r>
        <w:separator/>
      </w:r>
    </w:p>
  </w:footnote>
  <w:footnote w:type="continuationSeparator" w:id="0">
    <w:p w14:paraId="23E31142" w14:textId="77777777" w:rsidR="007E7FFD" w:rsidRDefault="007E7FFD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37E8F8E7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191539">
      <w:rPr>
        <w:sz w:val="20"/>
      </w:rPr>
      <w:t>7 Assessment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191539">
      <w:rPr>
        <w:sz w:val="20"/>
      </w:rPr>
      <w:t>7</w:t>
    </w:r>
    <w:r w:rsidR="00E07FEE">
      <w:rPr>
        <w:sz w:val="20"/>
      </w:rPr>
      <w:t>.</w:t>
    </w:r>
    <w:r w:rsidR="00083C1B">
      <w:rPr>
        <w:sz w:val="20"/>
      </w:rPr>
      <w:t>7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C02"/>
    <w:multiLevelType w:val="hybridMultilevel"/>
    <w:tmpl w:val="5AE0D6B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2CC7D4F"/>
    <w:multiLevelType w:val="hybridMultilevel"/>
    <w:tmpl w:val="408C8B90"/>
    <w:lvl w:ilvl="0" w:tplc="A0EE60D8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40C655E"/>
    <w:multiLevelType w:val="hybridMultilevel"/>
    <w:tmpl w:val="08BEA1BC"/>
    <w:lvl w:ilvl="0" w:tplc="5F9C4C06">
      <w:numFmt w:val="bullet"/>
      <w:lvlText w:val="•"/>
      <w:lvlJc w:val="left"/>
      <w:pPr>
        <w:ind w:left="762" w:hanging="6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6D25F98"/>
    <w:multiLevelType w:val="hybridMultilevel"/>
    <w:tmpl w:val="752C8EB0"/>
    <w:lvl w:ilvl="0" w:tplc="71E49D34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9EC547E"/>
    <w:multiLevelType w:val="hybridMultilevel"/>
    <w:tmpl w:val="5A58540C"/>
    <w:lvl w:ilvl="0" w:tplc="AFCA7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CE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CA4E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7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85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9A28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65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A4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7567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B57"/>
    <w:multiLevelType w:val="hybridMultilevel"/>
    <w:tmpl w:val="6D0E162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2806BC3"/>
    <w:multiLevelType w:val="hybridMultilevel"/>
    <w:tmpl w:val="C3F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BDC6FC9"/>
    <w:multiLevelType w:val="hybridMultilevel"/>
    <w:tmpl w:val="7CE6E1AE"/>
    <w:lvl w:ilvl="0" w:tplc="688E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E8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5CC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45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2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CF8C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0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68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2E3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25A7D"/>
    <w:multiLevelType w:val="hybridMultilevel"/>
    <w:tmpl w:val="5C0A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A3A57"/>
    <w:multiLevelType w:val="hybridMultilevel"/>
    <w:tmpl w:val="12967F4C"/>
    <w:lvl w:ilvl="0" w:tplc="D318DA94">
      <w:numFmt w:val="bullet"/>
      <w:lvlText w:val="•"/>
      <w:lvlJc w:val="left"/>
      <w:pPr>
        <w:ind w:left="726" w:hanging="6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54AB9"/>
    <w:multiLevelType w:val="hybridMultilevel"/>
    <w:tmpl w:val="A5A2CC8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3E063253"/>
    <w:multiLevelType w:val="multilevel"/>
    <w:tmpl w:val="C5E6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3E73C4"/>
    <w:multiLevelType w:val="hybridMultilevel"/>
    <w:tmpl w:val="008C534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44386376"/>
    <w:multiLevelType w:val="hybridMultilevel"/>
    <w:tmpl w:val="77928AF0"/>
    <w:lvl w:ilvl="0" w:tplc="23502D36">
      <w:start w:val="1"/>
      <w:numFmt w:val="decimal"/>
      <w:lvlText w:val="%1."/>
      <w:lvlJc w:val="left"/>
      <w:pPr>
        <w:ind w:left="504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46527FA6"/>
    <w:multiLevelType w:val="hybridMultilevel"/>
    <w:tmpl w:val="C942A04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4A8F178E"/>
    <w:multiLevelType w:val="hybridMultilevel"/>
    <w:tmpl w:val="F8F4395A"/>
    <w:lvl w:ilvl="0" w:tplc="5F9C4C06">
      <w:numFmt w:val="bullet"/>
      <w:lvlText w:val="•"/>
      <w:lvlJc w:val="left"/>
      <w:pPr>
        <w:ind w:left="726" w:hanging="6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 w15:restartNumberingAfterBreak="0">
    <w:nsid w:val="4EF30098"/>
    <w:multiLevelType w:val="hybridMultilevel"/>
    <w:tmpl w:val="E690BC02"/>
    <w:lvl w:ilvl="0" w:tplc="FFFFFFFF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50AF1AB6"/>
    <w:multiLevelType w:val="multilevel"/>
    <w:tmpl w:val="EB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0F9E"/>
    <w:multiLevelType w:val="hybridMultilevel"/>
    <w:tmpl w:val="DF3E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64497"/>
    <w:multiLevelType w:val="hybridMultilevel"/>
    <w:tmpl w:val="1B98EF7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76A2733C"/>
    <w:multiLevelType w:val="hybridMultilevel"/>
    <w:tmpl w:val="3BBCE5FA"/>
    <w:lvl w:ilvl="0" w:tplc="5F9C4C06">
      <w:numFmt w:val="bullet"/>
      <w:lvlText w:val="•"/>
      <w:lvlJc w:val="left"/>
      <w:pPr>
        <w:ind w:left="762" w:hanging="6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C535918"/>
    <w:multiLevelType w:val="hybridMultilevel"/>
    <w:tmpl w:val="187A463A"/>
    <w:lvl w:ilvl="0" w:tplc="5F9C4C06">
      <w:numFmt w:val="bullet"/>
      <w:lvlText w:val="•"/>
      <w:lvlJc w:val="left"/>
      <w:pPr>
        <w:ind w:left="726" w:hanging="6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0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3"/>
  </w:num>
  <w:num w:numId="4">
    <w:abstractNumId w:val="1"/>
  </w:num>
  <w:num w:numId="5">
    <w:abstractNumId w:val="9"/>
  </w:num>
  <w:num w:numId="6">
    <w:abstractNumId w:val="14"/>
  </w:num>
  <w:num w:numId="7">
    <w:abstractNumId w:val="24"/>
  </w:num>
  <w:num w:numId="8">
    <w:abstractNumId w:val="7"/>
  </w:num>
  <w:num w:numId="9">
    <w:abstractNumId w:val="25"/>
  </w:num>
  <w:num w:numId="10">
    <w:abstractNumId w:val="26"/>
  </w:num>
  <w:num w:numId="11">
    <w:abstractNumId w:val="11"/>
  </w:num>
  <w:num w:numId="12">
    <w:abstractNumId w:val="8"/>
  </w:num>
  <w:num w:numId="13">
    <w:abstractNumId w:val="14"/>
  </w:num>
  <w:num w:numId="14">
    <w:abstractNumId w:val="30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12"/>
  </w:num>
  <w:num w:numId="27">
    <w:abstractNumId w:val="16"/>
  </w:num>
  <w:num w:numId="28">
    <w:abstractNumId w:val="22"/>
  </w:num>
  <w:num w:numId="29">
    <w:abstractNumId w:val="15"/>
  </w:num>
  <w:num w:numId="30">
    <w:abstractNumId w:val="13"/>
  </w:num>
  <w:num w:numId="31">
    <w:abstractNumId w:val="5"/>
  </w:num>
  <w:num w:numId="32">
    <w:abstractNumId w:val="19"/>
  </w:num>
  <w:num w:numId="33">
    <w:abstractNumId w:val="20"/>
  </w:num>
  <w:num w:numId="34">
    <w:abstractNumId w:val="28"/>
  </w:num>
  <w:num w:numId="35">
    <w:abstractNumId w:val="2"/>
  </w:num>
  <w:num w:numId="36">
    <w:abstractNumId w:val="17"/>
  </w:num>
  <w:num w:numId="37">
    <w:abstractNumId w:val="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083C1B"/>
    <w:rsid w:val="00191539"/>
    <w:rsid w:val="001D7946"/>
    <w:rsid w:val="001F0449"/>
    <w:rsid w:val="002A08D0"/>
    <w:rsid w:val="002A1DB7"/>
    <w:rsid w:val="002C1607"/>
    <w:rsid w:val="00392DCD"/>
    <w:rsid w:val="003B03B1"/>
    <w:rsid w:val="003C034C"/>
    <w:rsid w:val="003D6502"/>
    <w:rsid w:val="003D7483"/>
    <w:rsid w:val="0040384E"/>
    <w:rsid w:val="00413003"/>
    <w:rsid w:val="00421249"/>
    <w:rsid w:val="0042303B"/>
    <w:rsid w:val="0046092D"/>
    <w:rsid w:val="004B36CB"/>
    <w:rsid w:val="004C26EC"/>
    <w:rsid w:val="005072E1"/>
    <w:rsid w:val="005578FF"/>
    <w:rsid w:val="00566A16"/>
    <w:rsid w:val="005842B8"/>
    <w:rsid w:val="00622C74"/>
    <w:rsid w:val="00660287"/>
    <w:rsid w:val="006A7060"/>
    <w:rsid w:val="007B223A"/>
    <w:rsid w:val="007D1F2B"/>
    <w:rsid w:val="007E7FFD"/>
    <w:rsid w:val="008460FB"/>
    <w:rsid w:val="0088581E"/>
    <w:rsid w:val="008975B8"/>
    <w:rsid w:val="009B13AB"/>
    <w:rsid w:val="009B22A9"/>
    <w:rsid w:val="009B6B95"/>
    <w:rsid w:val="009C4810"/>
    <w:rsid w:val="009D41AF"/>
    <w:rsid w:val="009F2D06"/>
    <w:rsid w:val="00A012CD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B870D5"/>
    <w:rsid w:val="00BD5D27"/>
    <w:rsid w:val="00C02642"/>
    <w:rsid w:val="00C33AED"/>
    <w:rsid w:val="00C624B2"/>
    <w:rsid w:val="00D52197"/>
    <w:rsid w:val="00E07FEE"/>
    <w:rsid w:val="00E67A1E"/>
    <w:rsid w:val="00F06673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794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AED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0FB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0F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46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2</cp:revision>
  <cp:lastPrinted>2017-11-30T18:58:00Z</cp:lastPrinted>
  <dcterms:created xsi:type="dcterms:W3CDTF">2018-07-23T19:07:00Z</dcterms:created>
  <dcterms:modified xsi:type="dcterms:W3CDTF">2018-07-23T19:07:00Z</dcterms:modified>
</cp:coreProperties>
</file>