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A049" w14:textId="37C63D9D" w:rsidR="00C9056A" w:rsidRPr="00C9056A" w:rsidRDefault="00C9056A" w:rsidP="2EC4DD69">
      <w:pPr>
        <w:spacing w:line="276" w:lineRule="auto"/>
        <w:rPr>
          <w:rFonts w:ascii="Arial" w:eastAsia="Antique Olive" w:hAnsi="Arial" w:cs="Arial"/>
          <w:b/>
          <w:bCs/>
          <w:color w:val="006A8C"/>
          <w:sz w:val="32"/>
          <w:szCs w:val="32"/>
        </w:rPr>
      </w:pPr>
      <w:r w:rsidRPr="00E07FEE">
        <w:rPr>
          <w:noProof/>
          <w:color w:val="008EBB"/>
          <w:sz w:val="36"/>
        </w:rPr>
        <w:drawing>
          <wp:anchor distT="0" distB="0" distL="114300" distR="114300" simplePos="0" relativeHeight="251659776" behindDoc="1" locked="0" layoutInCell="1" allowOverlap="1" wp14:anchorId="749C35A6" wp14:editId="6B020CA8">
            <wp:simplePos x="0" y="0"/>
            <wp:positionH relativeFrom="margin">
              <wp:posOffset>6126480</wp:posOffset>
            </wp:positionH>
            <wp:positionV relativeFrom="margin">
              <wp:posOffset>93345</wp:posOffset>
            </wp:positionV>
            <wp:extent cx="729406" cy="731520"/>
            <wp:effectExtent l="0" t="0" r="0" b="0"/>
            <wp:wrapSquare wrapText="bothSides"/>
            <wp:docPr id="3" name="Picture 3" descr="plan act study d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DSA-Plan-300x30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406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810701" w14:textId="0512A811" w:rsidR="00C9056A" w:rsidRPr="00C9056A" w:rsidRDefault="00996809" w:rsidP="2EC4DD69">
      <w:pPr>
        <w:spacing w:line="276" w:lineRule="auto"/>
        <w:rPr>
          <w:rFonts w:ascii="Arial" w:eastAsia="Antique Olive" w:hAnsi="Arial" w:cs="Arial"/>
          <w:b/>
          <w:bCs/>
          <w:color w:val="7030A0"/>
          <w:sz w:val="32"/>
          <w:szCs w:val="32"/>
        </w:rPr>
      </w:pPr>
      <w:r w:rsidRPr="00C9056A">
        <w:rPr>
          <w:rFonts w:ascii="Arial" w:eastAsia="Antique Olive" w:hAnsi="Arial" w:cs="Arial"/>
          <w:b/>
          <w:bCs/>
          <w:color w:val="7030A0"/>
          <w:sz w:val="32"/>
          <w:szCs w:val="32"/>
        </w:rPr>
        <w:t xml:space="preserve">Learning Guide 6.6 Performance Feedback Guide – </w:t>
      </w:r>
    </w:p>
    <w:p w14:paraId="578C2190" w14:textId="17E90464" w:rsidR="00996809" w:rsidRPr="00C9056A" w:rsidRDefault="00996809" w:rsidP="2EC4DD69">
      <w:pPr>
        <w:spacing w:line="276" w:lineRule="auto"/>
        <w:rPr>
          <w:rFonts w:ascii="Arial" w:eastAsia="Arial" w:hAnsi="Arial" w:cs="Arial"/>
          <w:color w:val="7030A0"/>
        </w:rPr>
      </w:pPr>
      <w:r w:rsidRPr="00C9056A">
        <w:rPr>
          <w:rFonts w:ascii="Arial" w:eastAsia="Antique Olive" w:hAnsi="Arial" w:cs="Arial"/>
          <w:b/>
          <w:bCs/>
          <w:color w:val="7030A0"/>
          <w:sz w:val="32"/>
          <w:szCs w:val="32"/>
        </w:rPr>
        <w:t>Instruction Practices</w:t>
      </w:r>
    </w:p>
    <w:p w14:paraId="672A6659" w14:textId="7326A60C" w:rsidR="00996809" w:rsidRPr="00C9056A" w:rsidRDefault="00C9056A" w:rsidP="00996809">
      <w:pPr>
        <w:rPr>
          <w:rFonts w:ascii="Arial" w:hAnsi="Arial" w:cs="Arial"/>
        </w:rPr>
      </w:pPr>
      <w:r w:rsidRPr="00C9056A">
        <w:rPr>
          <w:rFonts w:ascii="Arial" w:eastAsia="Times New Roman" w:hAnsi="Arial" w:cs="Arial"/>
          <w:b/>
          <w:noProof/>
          <w:color w:val="FFF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11C2C0" wp14:editId="7C5A0DAE">
                <wp:simplePos x="0" y="0"/>
                <wp:positionH relativeFrom="margin">
                  <wp:posOffset>0</wp:posOffset>
                </wp:positionH>
                <wp:positionV relativeFrom="paragraph">
                  <wp:posOffset>32385</wp:posOffset>
                </wp:positionV>
                <wp:extent cx="5638800" cy="0"/>
                <wp:effectExtent l="0" t="1905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55D61A" id="Straight Connector 1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2.55pt" to="444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Zu3gEAABAEAAAOAAAAZHJzL2Uyb0RvYy54bWysU8GO0zAQvSPxD5bvNOlWu1RR0xXqarkg&#10;qNjlA1zHbizZHmtsmvTvGTttdgUICcTFydjz3sx7Y2/uR2fZSWE04Fu+XNScKS+hM/7Y8m/Pj+/W&#10;nMUkfCcseNXys4r8fvv2zWYIjbqBHmynkBGJj80QWt6nFJqqirJXTsQFBOXpUAM6kSjEY9WhGIjd&#10;2eqmru+qAbALCFLFSLsP0yHfFn6tlUxftI4qMdty6i2VFct6yGu13YjmiCL0Rl7aEP/QhRPGU9GZ&#10;6kEkwb6j+YXKGYkQQaeFBFeB1kaqooHULOuf1Dz1IqiihcyJYbYp/j9a+fm0R2Y6mt0tZ144mtFT&#10;QmGOfWI78J4cBGR0SE4NITYE2Pk9XqIY9phljxpd/pIgNhZ3z7O7akxM0ubt3Wq9rmkI8npWvQAD&#10;xvRRgWP5p+XW+CxcNOL0KSYqRqnXlLxtPRtavloviS/HEazpHo21JcDjYWeRnQQN/X29qj+UORPF&#10;qzSKrCferGlSUf7S2aqpwFelyRfqezlVyDdSzbRCSuXTMrtSmCg7wzS1MAMvrf0JeMnPUFVu69+A&#10;Z0SpDD7NYGc84O/aTuO1ZT3lXx2YdGcLDtCdy3yLNXTtisLLE8n3+nVc4C8PefsDAAD//wMAUEsD&#10;BBQABgAIAAAAIQANdn7h2gAAAAQBAAAPAAAAZHJzL2Rvd25yZXYueG1sTI/RSsNAEEXfBf9hGcEX&#10;sZtWIiFmU6rggyhFqx8wzY5JMDsbs5s09esdfdHHwx3uPVOsZ9epiYbQejawXCSgiCtvW64NvL3e&#10;X2agQkS22HkmA0cKsC5PTwrMrT/wC027WCsp4ZCjgSbGPtc6VA05DAvfE0v27geHUXCotR3wIOWu&#10;06skudYOW5aFBnu6a6j62I3OQPu1SW8/p+eLq+M2jfUDjk+rx60x52fz5gZUpDn+HcOPvqhDKU57&#10;P7INqjMgj0QD6RKUhFmWCe9/WZeF/i9ffgMAAP//AwBQSwECLQAUAAYACAAAACEAtoM4kv4AAADh&#10;AQAAEwAAAAAAAAAAAAAAAAAAAAAAW0NvbnRlbnRfVHlwZXNdLnhtbFBLAQItABQABgAIAAAAIQA4&#10;/SH/1gAAAJQBAAALAAAAAAAAAAAAAAAAAC8BAABfcmVscy8ucmVsc1BLAQItABQABgAIAAAAIQDP&#10;taZu3gEAABAEAAAOAAAAAAAAAAAAAAAAAC4CAABkcnMvZTJvRG9jLnhtbFBLAQItABQABgAIAAAA&#10;IQANdn7h2gAAAAQBAAAPAAAAAAAAAAAAAAAAADgEAABkcnMvZG93bnJldi54bWxQSwUGAAAAAAQA&#10;BADzAAAAPwUAAAAA&#10;" strokecolor="#7030a0" strokeweight="3pt">
                <w10:wrap anchorx="margin"/>
              </v:line>
            </w:pict>
          </mc:Fallback>
        </mc:AlternateContent>
      </w:r>
    </w:p>
    <w:p w14:paraId="0A37501D" w14:textId="77777777" w:rsidR="00996809" w:rsidRPr="00C9056A" w:rsidRDefault="00996809" w:rsidP="00996809">
      <w:pPr>
        <w:rPr>
          <w:rFonts w:ascii="Arial" w:hAnsi="Arial" w:cs="Arial"/>
        </w:rPr>
      </w:pPr>
    </w:p>
    <w:p w14:paraId="61924617" w14:textId="77777777" w:rsidR="00996809" w:rsidRPr="00C9056A" w:rsidRDefault="00996809" w:rsidP="00996809">
      <w:pPr>
        <w:spacing w:line="276" w:lineRule="auto"/>
        <w:rPr>
          <w:rFonts w:ascii="Arial" w:hAnsi="Arial" w:cs="Arial"/>
          <w:b/>
          <w:color w:val="7030A0"/>
          <w:sz w:val="22"/>
        </w:rPr>
      </w:pPr>
      <w:r w:rsidRPr="00C9056A">
        <w:rPr>
          <w:rFonts w:ascii="Arial" w:hAnsi="Arial" w:cs="Arial"/>
          <w:b/>
          <w:color w:val="7030A0"/>
          <w:sz w:val="22"/>
        </w:rPr>
        <w:t>How to use this guide</w:t>
      </w:r>
    </w:p>
    <w:p w14:paraId="10EBA802" w14:textId="38D9B680" w:rsidR="00996809" w:rsidRDefault="00996809" w:rsidP="00996809">
      <w:pPr>
        <w:spacing w:line="276" w:lineRule="auto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This guide can be used with learners who have engaged in instructional practices that benefit young children with disabilities in either their own classroom/setting/program or in field-experiences associated with university coursework.</w:t>
      </w:r>
    </w:p>
    <w:p w14:paraId="133B30AF" w14:textId="77777777" w:rsidR="00DE1D19" w:rsidRPr="00C9056A" w:rsidRDefault="00DE1D19" w:rsidP="00996809">
      <w:pPr>
        <w:spacing w:line="276" w:lineRule="auto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DE1D19" w14:paraId="140114F4" w14:textId="77777777" w:rsidTr="00DE1D19">
        <w:tc>
          <w:tcPr>
            <w:tcW w:w="11016" w:type="dxa"/>
          </w:tcPr>
          <w:p w14:paraId="488868A3" w14:textId="77777777" w:rsidR="00DE1D19" w:rsidRDefault="00DE1D19" w:rsidP="00996809">
            <w:pPr>
              <w:rPr>
                <w:rFonts w:ascii="Arial" w:hAnsi="Arial" w:cs="Arial"/>
                <w:sz w:val="22"/>
                <w:szCs w:val="22"/>
              </w:rPr>
            </w:pPr>
            <w:r w:rsidRPr="00DE1D19">
              <w:rPr>
                <w:rFonts w:ascii="Arial" w:hAnsi="Arial" w:cs="Arial"/>
                <w:b/>
                <w:sz w:val="22"/>
                <w:szCs w:val="22"/>
              </w:rPr>
              <w:t>Performance Indicator:</w:t>
            </w:r>
            <w:r w:rsidRPr="00DE1D19">
              <w:rPr>
                <w:rFonts w:ascii="Arial" w:hAnsi="Arial" w:cs="Arial"/>
                <w:sz w:val="22"/>
                <w:szCs w:val="22"/>
              </w:rPr>
              <w:t xml:space="preserve"> Participants will understand the characteristics of instructional practices and how they support child learning outcomes.</w:t>
            </w:r>
          </w:p>
          <w:p w14:paraId="4BDA627C" w14:textId="511FB5A5" w:rsidR="00DE1D19" w:rsidRPr="00DE1D19" w:rsidRDefault="00DE1D19" w:rsidP="009968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86941F" w14:textId="03EB50AB" w:rsidR="00EA4148" w:rsidRPr="00C9056A" w:rsidRDefault="00EA4148" w:rsidP="00996809">
      <w:pPr>
        <w:rPr>
          <w:rFonts w:ascii="Arial" w:hAnsi="Arial" w:cs="Arial"/>
        </w:rPr>
      </w:pPr>
    </w:p>
    <w:p w14:paraId="41C8F396" w14:textId="5FDA4797" w:rsidR="00996809" w:rsidRPr="00C9056A" w:rsidRDefault="00EA4148" w:rsidP="00996809">
      <w:pPr>
        <w:rPr>
          <w:rFonts w:ascii="Arial" w:hAnsi="Arial" w:cs="Arial"/>
          <w:b/>
          <w:color w:val="7030A0"/>
          <w:sz w:val="22"/>
        </w:rPr>
      </w:pPr>
      <w:r w:rsidRPr="00C9056A">
        <w:rPr>
          <w:rFonts w:ascii="Arial" w:hAnsi="Arial" w:cs="Arial"/>
          <w:b/>
          <w:color w:val="7030A0"/>
          <w:sz w:val="22"/>
        </w:rPr>
        <w:t>Does the learner demonstrate the common characteristics of instructional practice?</w:t>
      </w:r>
    </w:p>
    <w:p w14:paraId="04837450" w14:textId="77777777" w:rsidR="00996809" w:rsidRPr="00C9056A" w:rsidRDefault="00996809" w:rsidP="00996809">
      <w:pPr>
        <w:ind w:firstLine="720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Look for:</w:t>
      </w:r>
    </w:p>
    <w:p w14:paraId="78A5FC63" w14:textId="77777777" w:rsidR="00996809" w:rsidRPr="00C9056A" w:rsidRDefault="00996809" w:rsidP="0099680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Learner engages in instruction based on the individual child.</w:t>
      </w:r>
    </w:p>
    <w:p w14:paraId="034A1933" w14:textId="77777777" w:rsidR="00996809" w:rsidRPr="00C9056A" w:rsidRDefault="00996809" w:rsidP="0099680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Learner aligns instruction with family beliefs and values.</w:t>
      </w:r>
    </w:p>
    <w:p w14:paraId="32CFE07A" w14:textId="77777777" w:rsidR="00996809" w:rsidRPr="00C9056A" w:rsidRDefault="00996809" w:rsidP="0099680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Learner intentionally targets skills and behaviors.</w:t>
      </w:r>
    </w:p>
    <w:p w14:paraId="3C218A0B" w14:textId="77777777" w:rsidR="00996809" w:rsidRPr="00C9056A" w:rsidRDefault="00996809" w:rsidP="00996809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Learner identifies target skills and behaviors based on data.</w:t>
      </w:r>
    </w:p>
    <w:p w14:paraId="044EC0E2" w14:textId="77777777" w:rsidR="00EA4148" w:rsidRPr="00C9056A" w:rsidRDefault="00996809" w:rsidP="00EA414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</w:rPr>
      </w:pPr>
      <w:r w:rsidRPr="00C9056A">
        <w:rPr>
          <w:rFonts w:ascii="Arial" w:hAnsi="Arial" w:cs="Arial"/>
          <w:sz w:val="22"/>
        </w:rPr>
        <w:t>Learner uses instruction built on child’s strengths, preferences, and interests.</w:t>
      </w:r>
    </w:p>
    <w:p w14:paraId="72A3D3EC" w14:textId="77777777" w:rsidR="00996809" w:rsidRPr="00C9056A" w:rsidRDefault="00996809" w:rsidP="00996809">
      <w:pPr>
        <w:rPr>
          <w:rFonts w:ascii="Arial" w:hAnsi="Arial" w:cs="Arial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08"/>
        <w:gridCol w:w="5508"/>
      </w:tblGrid>
      <w:tr w:rsidR="00996809" w:rsidRPr="00C9056A" w14:paraId="0B16D498" w14:textId="77777777" w:rsidTr="00357492">
        <w:tc>
          <w:tcPr>
            <w:tcW w:w="2500" w:type="pct"/>
          </w:tcPr>
          <w:p w14:paraId="4232D265" w14:textId="77777777" w:rsidR="00996809" w:rsidRPr="00C9056A" w:rsidRDefault="00996809" w:rsidP="009968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56A">
              <w:rPr>
                <w:rFonts w:ascii="Arial" w:hAnsi="Arial" w:cs="Arial"/>
                <w:b/>
                <w:sz w:val="22"/>
                <w:szCs w:val="22"/>
              </w:rPr>
              <w:t>IF</w:t>
            </w:r>
          </w:p>
        </w:tc>
        <w:tc>
          <w:tcPr>
            <w:tcW w:w="2500" w:type="pct"/>
          </w:tcPr>
          <w:p w14:paraId="3FC5240E" w14:textId="77777777" w:rsidR="00996809" w:rsidRPr="00C9056A" w:rsidRDefault="00996809" w:rsidP="0099680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9056A">
              <w:rPr>
                <w:rFonts w:ascii="Arial" w:hAnsi="Arial" w:cs="Arial"/>
                <w:b/>
                <w:sz w:val="22"/>
                <w:szCs w:val="22"/>
              </w:rPr>
              <w:t>THEN</w:t>
            </w:r>
          </w:p>
        </w:tc>
      </w:tr>
      <w:tr w:rsidR="00EA4148" w:rsidRPr="00C9056A" w14:paraId="1BC48C54" w14:textId="77777777" w:rsidTr="00357492">
        <w:trPr>
          <w:trHeight w:val="423"/>
        </w:trPr>
        <w:tc>
          <w:tcPr>
            <w:tcW w:w="2500" w:type="pct"/>
          </w:tcPr>
          <w:p w14:paraId="6317911D" w14:textId="77777777" w:rsidR="00EA4148" w:rsidRPr="00C9056A" w:rsidRDefault="00EA4148" w:rsidP="00EA414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>The learner does not individualize instruction.</w:t>
            </w:r>
          </w:p>
        </w:tc>
        <w:tc>
          <w:tcPr>
            <w:tcW w:w="2500" w:type="pct"/>
          </w:tcPr>
          <w:p w14:paraId="5F082F2F" w14:textId="77777777" w:rsidR="00EA4148" w:rsidRPr="00C9056A" w:rsidRDefault="00B33B38" w:rsidP="00B33B3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 xml:space="preserve">Have the learner </w:t>
            </w:r>
            <w:r w:rsidR="00FB3F4A" w:rsidRPr="00C9056A">
              <w:rPr>
                <w:rFonts w:ascii="Arial" w:hAnsi="Arial" w:cs="Arial"/>
                <w:sz w:val="22"/>
                <w:szCs w:val="22"/>
              </w:rPr>
              <w:t xml:space="preserve">spend more time observing the child to develop a greater perspective on the child’s strengths and needs. </w:t>
            </w:r>
          </w:p>
        </w:tc>
      </w:tr>
      <w:tr w:rsidR="00EA4148" w:rsidRPr="00C9056A" w14:paraId="6FEACF8A" w14:textId="77777777" w:rsidTr="00357492">
        <w:tc>
          <w:tcPr>
            <w:tcW w:w="2500" w:type="pct"/>
          </w:tcPr>
          <w:p w14:paraId="6D4EA359" w14:textId="77777777" w:rsidR="00EA4148" w:rsidRPr="00C9056A" w:rsidRDefault="00EA4148" w:rsidP="00EA414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>The learner does not align instruction with family beliefs and values.</w:t>
            </w:r>
          </w:p>
        </w:tc>
        <w:tc>
          <w:tcPr>
            <w:tcW w:w="2500" w:type="pct"/>
          </w:tcPr>
          <w:p w14:paraId="65F478A3" w14:textId="16D1543E" w:rsidR="00FB3F4A" w:rsidRPr="00C9056A" w:rsidRDefault="00FB3F4A" w:rsidP="00B33B3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 xml:space="preserve">Have the learner return to </w:t>
            </w:r>
            <w:hyperlink r:id="rId11" w:history="1">
              <w:r w:rsidRPr="00357492">
                <w:rPr>
                  <w:rStyle w:val="Hyperlink"/>
                  <w:rFonts w:ascii="Arial" w:hAnsi="Arial" w:cs="Arial"/>
                  <w:sz w:val="22"/>
                  <w:szCs w:val="22"/>
                </w:rPr>
                <w:t>M6L2</w:t>
              </w:r>
            </w:hyperlink>
            <w:r w:rsidRPr="00C9056A">
              <w:rPr>
                <w:rFonts w:ascii="Arial" w:hAnsi="Arial" w:cs="Arial"/>
                <w:sz w:val="22"/>
                <w:szCs w:val="22"/>
              </w:rPr>
              <w:t xml:space="preserve"> and find examples of practitioners aligning instruction with family beliefs and values.</w:t>
            </w:r>
          </w:p>
          <w:p w14:paraId="73DDD983" w14:textId="1EC26138" w:rsidR="00FB3F4A" w:rsidRPr="00C9056A" w:rsidRDefault="2EC4DD69" w:rsidP="2EC4DD69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C9056A">
              <w:rPr>
                <w:rFonts w:ascii="Arial" w:eastAsia="Arial" w:hAnsi="Arial" w:cs="Arial"/>
                <w:sz w:val="22"/>
                <w:szCs w:val="22"/>
              </w:rPr>
              <w:t xml:space="preserve">Refer the learner to </w:t>
            </w:r>
            <w:hyperlink r:id="rId12" w:history="1">
              <w:r w:rsidRPr="00357492">
                <w:rPr>
                  <w:rStyle w:val="Hyperlink"/>
                  <w:rFonts w:ascii="Arial" w:eastAsia="Arial" w:hAnsi="Arial" w:cs="Arial"/>
                  <w:sz w:val="22"/>
                  <w:szCs w:val="22"/>
                </w:rPr>
                <w:t>Module 5: Family</w:t>
              </w:r>
            </w:hyperlink>
          </w:p>
        </w:tc>
      </w:tr>
      <w:tr w:rsidR="00EA4148" w:rsidRPr="00C9056A" w14:paraId="0E961F3A" w14:textId="77777777" w:rsidTr="00357492">
        <w:tc>
          <w:tcPr>
            <w:tcW w:w="2500" w:type="pct"/>
          </w:tcPr>
          <w:p w14:paraId="6A2F4816" w14:textId="77777777" w:rsidR="00EA4148" w:rsidRPr="00C9056A" w:rsidRDefault="00EA4148" w:rsidP="00EA414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>The learner chooses skills and behaviors without intention.</w:t>
            </w:r>
          </w:p>
        </w:tc>
        <w:tc>
          <w:tcPr>
            <w:tcW w:w="2500" w:type="pct"/>
          </w:tcPr>
          <w:p w14:paraId="53D75671" w14:textId="01206B21" w:rsidR="00EA4148" w:rsidRPr="00C9056A" w:rsidRDefault="00FB3F4A" w:rsidP="00B33B3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 xml:space="preserve">Refer the learner to </w:t>
            </w:r>
            <w:hyperlink r:id="rId13" w:history="1">
              <w:r w:rsidR="00357492" w:rsidRPr="00357492">
                <w:rPr>
                  <w:rStyle w:val="Hyperlink"/>
                  <w:rFonts w:ascii="Arial" w:hAnsi="Arial" w:cs="Arial"/>
                  <w:sz w:val="22"/>
                  <w:szCs w:val="22"/>
                </w:rPr>
                <w:t>M6L3</w:t>
              </w:r>
            </w:hyperlink>
            <w:r w:rsidRPr="00C9056A">
              <w:rPr>
                <w:rFonts w:ascii="Arial" w:hAnsi="Arial" w:cs="Arial"/>
                <w:sz w:val="22"/>
                <w:szCs w:val="22"/>
              </w:rPr>
              <w:t xml:space="preserve"> to observe a practitioner intentionally choosing skills and behaviors for instruction and embedding these into natural learning opportunities. </w:t>
            </w:r>
          </w:p>
        </w:tc>
      </w:tr>
      <w:tr w:rsidR="00EA4148" w:rsidRPr="00C9056A" w14:paraId="3E5DD633" w14:textId="77777777" w:rsidTr="00357492">
        <w:tc>
          <w:tcPr>
            <w:tcW w:w="2500" w:type="pct"/>
          </w:tcPr>
          <w:p w14:paraId="7703F08D" w14:textId="77777777" w:rsidR="00EA4148" w:rsidRPr="00C9056A" w:rsidRDefault="00EA4148" w:rsidP="00EA414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>The learner does not use data as a basis for instruction.</w:t>
            </w:r>
          </w:p>
        </w:tc>
        <w:tc>
          <w:tcPr>
            <w:tcW w:w="2500" w:type="pct"/>
          </w:tcPr>
          <w:p w14:paraId="5A7A7345" w14:textId="1B60F7CA" w:rsidR="00FB3F4A" w:rsidRPr="00C9056A" w:rsidRDefault="00FB3F4A" w:rsidP="00B33B3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 xml:space="preserve">Refer the learner to DEC Recommended Practice INS3 and the </w:t>
            </w:r>
            <w:hyperlink r:id="rId14" w:history="1">
              <w:r w:rsidRPr="00357492">
                <w:rPr>
                  <w:rStyle w:val="Hyperlink"/>
                  <w:rFonts w:ascii="Arial" w:hAnsi="Arial" w:cs="Arial"/>
                  <w:sz w:val="22"/>
                  <w:szCs w:val="22"/>
                </w:rPr>
                <w:t>“Ask the Expert” handout</w:t>
              </w:r>
            </w:hyperlink>
            <w:bookmarkStart w:id="0" w:name="_GoBack"/>
            <w:bookmarkEnd w:id="0"/>
            <w:r w:rsidRPr="00C9056A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A4148" w:rsidRPr="00C9056A" w14:paraId="66BBF33D" w14:textId="77777777" w:rsidTr="00357492">
        <w:tc>
          <w:tcPr>
            <w:tcW w:w="2500" w:type="pct"/>
          </w:tcPr>
          <w:p w14:paraId="67D9A4EB" w14:textId="77777777" w:rsidR="00EA4148" w:rsidRPr="00C9056A" w:rsidRDefault="00EA4148" w:rsidP="00EA414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>The learner does not use instruction built on child’s strengths, preferences, and interests.</w:t>
            </w:r>
          </w:p>
        </w:tc>
        <w:tc>
          <w:tcPr>
            <w:tcW w:w="2500" w:type="pct"/>
          </w:tcPr>
          <w:p w14:paraId="325D600D" w14:textId="7E86CA03" w:rsidR="00EA4148" w:rsidRPr="00C9056A" w:rsidRDefault="00FB3F4A" w:rsidP="00B33B38">
            <w:pPr>
              <w:rPr>
                <w:rFonts w:ascii="Arial" w:hAnsi="Arial" w:cs="Arial"/>
                <w:sz w:val="22"/>
                <w:szCs w:val="22"/>
              </w:rPr>
            </w:pPr>
            <w:r w:rsidRPr="00C9056A">
              <w:rPr>
                <w:rFonts w:ascii="Arial" w:hAnsi="Arial" w:cs="Arial"/>
                <w:sz w:val="22"/>
                <w:szCs w:val="22"/>
              </w:rPr>
              <w:t xml:space="preserve">Refer the learner to </w:t>
            </w:r>
            <w:hyperlink r:id="rId15" w:history="1">
              <w:r w:rsidR="00357492" w:rsidRPr="00357492">
                <w:rPr>
                  <w:rStyle w:val="Hyperlink"/>
                  <w:rFonts w:ascii="Arial" w:hAnsi="Arial" w:cs="Arial"/>
                  <w:sz w:val="22"/>
                  <w:szCs w:val="22"/>
                </w:rPr>
                <w:t>M6L2</w:t>
              </w:r>
            </w:hyperlink>
            <w:r w:rsidRPr="00C9056A">
              <w:rPr>
                <w:rFonts w:ascii="Arial" w:hAnsi="Arial" w:cs="Arial"/>
                <w:sz w:val="22"/>
                <w:szCs w:val="22"/>
              </w:rPr>
              <w:t xml:space="preserve"> Practices to Support Acquisition. </w:t>
            </w:r>
          </w:p>
        </w:tc>
      </w:tr>
    </w:tbl>
    <w:p w14:paraId="0D0B940D" w14:textId="77777777" w:rsidR="00996809" w:rsidRPr="00C9056A" w:rsidRDefault="00996809" w:rsidP="00996809">
      <w:pPr>
        <w:rPr>
          <w:rFonts w:ascii="Arial" w:hAnsi="Arial" w:cs="Arial"/>
        </w:rPr>
      </w:pPr>
    </w:p>
    <w:p w14:paraId="0E27B00A" w14:textId="77777777" w:rsidR="000B26D1" w:rsidRPr="00C9056A" w:rsidRDefault="000B26D1" w:rsidP="00996809">
      <w:pPr>
        <w:rPr>
          <w:rFonts w:ascii="Arial" w:hAnsi="Arial" w:cs="Arial"/>
          <w:b/>
        </w:rPr>
      </w:pPr>
    </w:p>
    <w:p w14:paraId="29D6B04F" w14:textId="77777777" w:rsidR="00FB3F4A" w:rsidRPr="00C9056A" w:rsidRDefault="00FB3F4A" w:rsidP="006D61F8">
      <w:pPr>
        <w:rPr>
          <w:rFonts w:ascii="Arial" w:hAnsi="Arial" w:cs="Arial"/>
        </w:rPr>
      </w:pPr>
      <w:r w:rsidRPr="00C9056A">
        <w:rPr>
          <w:rFonts w:ascii="Arial" w:hAnsi="Arial" w:cs="Arial"/>
        </w:rPr>
        <w:t xml:space="preserve"> </w:t>
      </w:r>
    </w:p>
    <w:sectPr w:rsidR="00FB3F4A" w:rsidRPr="00C9056A" w:rsidSect="0099680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061E4C" w14:textId="77777777" w:rsidR="00FB3F4A" w:rsidRDefault="00FB3F4A" w:rsidP="00996809">
      <w:r>
        <w:separator/>
      </w:r>
    </w:p>
  </w:endnote>
  <w:endnote w:type="continuationSeparator" w:id="0">
    <w:p w14:paraId="44EAFD9C" w14:textId="77777777" w:rsidR="00FB3F4A" w:rsidRDefault="00FB3F4A" w:rsidP="00996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altName w:val="Calibri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4D5A5" w14:textId="77777777" w:rsidR="00FB3F4A" w:rsidRDefault="00FB3F4A" w:rsidP="00996809">
      <w:r>
        <w:separator/>
      </w:r>
    </w:p>
  </w:footnote>
  <w:footnote w:type="continuationSeparator" w:id="0">
    <w:p w14:paraId="3DEEC669" w14:textId="77777777" w:rsidR="00FB3F4A" w:rsidRDefault="00FB3F4A" w:rsidP="009968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6A403" w14:textId="019E411C" w:rsidR="00FB3F4A" w:rsidRPr="00C9056A" w:rsidRDefault="00C9056A" w:rsidP="00996809">
    <w:pPr>
      <w:pStyle w:val="BasicParagraph"/>
      <w:jc w:val="right"/>
      <w:rPr>
        <w:rFonts w:ascii="Arial" w:hAnsi="Arial" w:cs="Arial"/>
        <w:color w:val="006A8C"/>
        <w:sz w:val="20"/>
        <w:szCs w:val="18"/>
      </w:rPr>
    </w:pPr>
    <w:r w:rsidRPr="00C9056A">
      <w:rPr>
        <w:rFonts w:ascii="Arial" w:hAnsi="Arial" w:cs="Arial"/>
        <w:sz w:val="20"/>
        <w:szCs w:val="18"/>
      </w:rPr>
      <w:t xml:space="preserve">RPMs | Module 6 Instruction </w:t>
    </w:r>
    <w:r w:rsidRPr="00C9056A">
      <w:rPr>
        <w:rFonts w:ascii="Arial" w:hAnsi="Arial" w:cs="Arial"/>
        <w:sz w:val="20"/>
        <w:szCs w:val="18"/>
      </w:rPr>
      <w:sym w:font="Symbol" w:char="F0B7"/>
    </w:r>
    <w:r w:rsidRPr="00C9056A">
      <w:rPr>
        <w:rFonts w:ascii="Arial" w:hAnsi="Arial" w:cs="Arial"/>
        <w:sz w:val="20"/>
        <w:szCs w:val="18"/>
      </w:rPr>
      <w:t xml:space="preserve"> Learning </w:t>
    </w:r>
    <w:r w:rsidRPr="00DE1D19">
      <w:rPr>
        <w:rFonts w:ascii="Arial" w:hAnsi="Arial" w:cs="Arial"/>
        <w:color w:val="auto"/>
        <w:sz w:val="20"/>
        <w:szCs w:val="18"/>
      </w:rPr>
      <w:t>Guide 6.6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AF79A9"/>
    <w:multiLevelType w:val="hybridMultilevel"/>
    <w:tmpl w:val="2E06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A2608"/>
    <w:multiLevelType w:val="hybridMultilevel"/>
    <w:tmpl w:val="67C6A62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11C58F4"/>
    <w:multiLevelType w:val="hybridMultilevel"/>
    <w:tmpl w:val="EF6ED84A"/>
    <w:lvl w:ilvl="0" w:tplc="2FB823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8845B5"/>
    <w:multiLevelType w:val="hybridMultilevel"/>
    <w:tmpl w:val="DF94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809"/>
    <w:rsid w:val="000B26D1"/>
    <w:rsid w:val="00357492"/>
    <w:rsid w:val="006D61F8"/>
    <w:rsid w:val="00996809"/>
    <w:rsid w:val="00B33B38"/>
    <w:rsid w:val="00C9056A"/>
    <w:rsid w:val="00DE1D19"/>
    <w:rsid w:val="00EA4148"/>
    <w:rsid w:val="00FB3F4A"/>
    <w:rsid w:val="00FE1C58"/>
    <w:rsid w:val="2EC4D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565295"/>
  <w14:defaultImageDpi w14:val="300"/>
  <w15:docId w15:val="{26DD8D17-E4CE-4517-8B91-FC7864E9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6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996809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996809"/>
    <w:pPr>
      <w:ind w:left="720"/>
      <w:contextualSpacing/>
    </w:pPr>
  </w:style>
  <w:style w:type="table" w:styleId="TableGrid">
    <w:name w:val="Table Grid"/>
    <w:basedOn w:val="TableNormal"/>
    <w:uiPriority w:val="59"/>
    <w:rsid w:val="0099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68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68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809"/>
  </w:style>
  <w:style w:type="paragraph" w:styleId="Footer">
    <w:name w:val="footer"/>
    <w:basedOn w:val="Normal"/>
    <w:link w:val="FooterChar"/>
    <w:uiPriority w:val="99"/>
    <w:unhideWhenUsed/>
    <w:rsid w:val="009968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809"/>
  </w:style>
  <w:style w:type="character" w:styleId="UnresolvedMention">
    <w:name w:val="Unresolved Mention"/>
    <w:basedOn w:val="DefaultParagraphFont"/>
    <w:uiPriority w:val="99"/>
    <w:semiHidden/>
    <w:unhideWhenUsed/>
    <w:rsid w:val="003574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rpm.fpg.unc.edu/module-6-instruction-plan/lesson-3-take-actio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rpm.fpg.unc.edu/module-5-family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rpm.fpg.unc.edu/module-6-instruction-plan/lesson-2-gathering-information" TargetMode="External"/><Relationship Id="rId5" Type="http://schemas.openxmlformats.org/officeDocument/2006/relationships/styles" Target="styles.xml"/><Relationship Id="rId15" Type="http://schemas.openxmlformats.org/officeDocument/2006/relationships/hyperlink" Target="https://rpm.fpg.unc.edu/module-6-instruction-plan/lesson-2-gathering-information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rpm.fpg.unc.edu/sites/rpm.fpg.unc.edu/files/resources/Handout%206.1-Instruction-Ask%20the%20Expe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7AB83EB82C74489D5CDB07B8F8D59" ma:contentTypeVersion="9" ma:contentTypeDescription="Create a new document." ma:contentTypeScope="" ma:versionID="b40cae77c8525358c8baf04d13f5bd05">
  <xsd:schema xmlns:xsd="http://www.w3.org/2001/XMLSchema" xmlns:xs="http://www.w3.org/2001/XMLSchema" xmlns:p="http://schemas.microsoft.com/office/2006/metadata/properties" xmlns:ns2="a27d567e-82c7-47c3-bb07-8c5d24548fb3" xmlns:ns3="1b41a964-a866-4e18-9fb2-e1fe934c86a7" targetNamespace="http://schemas.microsoft.com/office/2006/metadata/properties" ma:root="true" ma:fieldsID="9e893f02b084fbf45c1692525664a78e" ns2:_="" ns3:_="">
    <xsd:import namespace="a27d567e-82c7-47c3-bb07-8c5d24548fb3"/>
    <xsd:import namespace="1b41a964-a866-4e18-9fb2-e1fe934c86a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d567e-82c7-47c3-bb07-8c5d24548f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1a964-a866-4e18-9fb2-e1fe934c8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4B0E41-F116-4FA2-8BEC-BDD8E7B796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8DBFB0-6983-43AB-B65B-C4E811D04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6EDB4D-B047-444F-B657-802ADBF544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7d567e-82c7-47c3-bb07-8c5d24548fb3"/>
    <ds:schemaRef ds:uri="1b41a964-a866-4e18-9fb2-e1fe934c8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Miguel</dc:creator>
  <cp:keywords/>
  <dc:description/>
  <cp:lastModifiedBy>Wagner, Christine D</cp:lastModifiedBy>
  <cp:revision>5</cp:revision>
  <dcterms:created xsi:type="dcterms:W3CDTF">2017-08-16T17:21:00Z</dcterms:created>
  <dcterms:modified xsi:type="dcterms:W3CDTF">2018-07-24T14:47:00Z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0x0101004887AB83EB82C74489D5CDB07B8F8D59</vt:lpwstr>
  </property>
</Properties>
</file>